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E96" w:rsidRPr="00EE6445" w:rsidRDefault="00F005B1">
      <w:pPr>
        <w:rPr>
          <w:b/>
        </w:rPr>
      </w:pPr>
      <w:r w:rsidRPr="00EE6445">
        <w:rPr>
          <w:b/>
        </w:rPr>
        <w:t>社会福祉法人　いなかわ福祉会</w:t>
      </w:r>
    </w:p>
    <w:p w:rsidR="00F005B1" w:rsidRDefault="00F005B1">
      <w:r>
        <w:t>「介護職員等特定処遇改善加算」について</w:t>
      </w:r>
    </w:p>
    <w:p w:rsidR="00F005B1" w:rsidRDefault="00F005B1">
      <w:r>
        <w:t>処遇改善加算とは、介護職員の賃金向上を目的に介護報酬に加算して支給する制度です。</w:t>
      </w:r>
    </w:p>
    <w:p w:rsidR="00F005B1" w:rsidRDefault="00F005B1">
      <w:r>
        <w:t>令和元年</w:t>
      </w:r>
      <w:r>
        <w:t>10</w:t>
      </w:r>
      <w:r>
        <w:t>月の介護報酬改定において新たに「介護職員等特定加算」が創設され、当法人におきましても加算算定を行っております。</w:t>
      </w:r>
    </w:p>
    <w:p w:rsidR="00F005B1" w:rsidRDefault="00F005B1">
      <w:r>
        <w:t>当該加算を算定するにあたり</w:t>
      </w:r>
      <w:bookmarkStart w:id="0" w:name="_GoBack"/>
      <w:bookmarkEnd w:id="0"/>
    </w:p>
    <w:p w:rsidR="00F005B1" w:rsidRDefault="00F005B1">
      <w:pPr>
        <w:rPr>
          <w:rFonts w:ascii="ＭＳ 明朝" w:eastAsia="ＭＳ 明朝" w:hAnsi="ＭＳ 明朝" w:cs="ＭＳ 明朝"/>
        </w:rPr>
      </w:pPr>
      <w:r>
        <w:t xml:space="preserve">：　</w:t>
      </w:r>
      <w:r w:rsidR="00D505CA">
        <w:t>現行の介護職員処遇改善加算（</w:t>
      </w:r>
      <w:r w:rsidR="00D505CA">
        <w:rPr>
          <w:rFonts w:ascii="ＭＳ 明朝" w:eastAsia="ＭＳ 明朝" w:hAnsi="ＭＳ 明朝" w:cs="ＭＳ 明朝" w:hint="eastAsia"/>
        </w:rPr>
        <w:t>Ⅰ）から（Ⅲ）までを取得していること。</w:t>
      </w:r>
    </w:p>
    <w:p w:rsidR="00D505CA" w:rsidRDefault="00D505CA">
      <w:pPr>
        <w:rPr>
          <w:rFonts w:ascii="ＭＳ 明朝" w:eastAsia="ＭＳ 明朝" w:hAnsi="ＭＳ 明朝" w:cs="ＭＳ 明朝"/>
        </w:rPr>
      </w:pPr>
      <w:r>
        <w:rPr>
          <w:rFonts w:ascii="ＭＳ 明朝" w:eastAsia="ＭＳ 明朝" w:hAnsi="ＭＳ 明朝" w:cs="ＭＳ 明朝"/>
        </w:rPr>
        <w:t>：　介護職員処遇改善加算の職場環境等要件に関し、複数の取り組みを行っていること。</w:t>
      </w:r>
    </w:p>
    <w:p w:rsidR="00D505CA" w:rsidRDefault="00D505CA">
      <w:pPr>
        <w:rPr>
          <w:rFonts w:ascii="ＭＳ 明朝" w:eastAsia="ＭＳ 明朝" w:hAnsi="ＭＳ 明朝" w:cs="ＭＳ 明朝"/>
        </w:rPr>
      </w:pPr>
      <w:r>
        <w:rPr>
          <w:rFonts w:ascii="ＭＳ 明朝" w:eastAsia="ＭＳ 明朝" w:hAnsi="ＭＳ 明朝" w:cs="ＭＳ 明朝"/>
        </w:rPr>
        <w:t>：　介護職員処遇改善加算に基づく取り組みについて、ホームページへの掲載等を通じた見える化を行っていること、等３つの要件を満たしている必要があります。</w:t>
      </w:r>
    </w:p>
    <w:p w:rsidR="00D505CA" w:rsidRDefault="00D505CA">
      <w:pPr>
        <w:rPr>
          <w:rFonts w:ascii="ＭＳ 明朝" w:eastAsia="ＭＳ 明朝" w:hAnsi="ＭＳ 明朝" w:cs="ＭＳ 明朝"/>
        </w:rPr>
      </w:pPr>
      <w:r>
        <w:rPr>
          <w:rFonts w:ascii="ＭＳ 明朝" w:eastAsia="ＭＳ 明朝" w:hAnsi="ＭＳ 明朝" w:cs="ＭＳ 明朝"/>
        </w:rPr>
        <w:t>以上の要件に基づき、</w:t>
      </w:r>
      <w:r w:rsidR="00BC40DC">
        <w:rPr>
          <w:rFonts w:ascii="ＭＳ 明朝" w:eastAsia="ＭＳ 明朝" w:hAnsi="ＭＳ 明朝" w:cs="ＭＳ 明朝"/>
        </w:rPr>
        <w:t>当法人における処遇改善加算の取組状況及び処遇改善における取組（賃金以外</w:t>
      </w:r>
      <w:r w:rsidR="00C41F99">
        <w:rPr>
          <w:rFonts w:ascii="ＭＳ 明朝" w:eastAsia="ＭＳ 明朝" w:hAnsi="ＭＳ 明朝" w:cs="ＭＳ 明朝"/>
        </w:rPr>
        <w:t>）につきまして、以下の通り公表いたします。</w:t>
      </w:r>
    </w:p>
    <w:p w:rsidR="00C41F99" w:rsidRDefault="00C41F99">
      <w:pPr>
        <w:rPr>
          <w:rFonts w:ascii="ＭＳ 明朝" w:eastAsia="ＭＳ 明朝" w:hAnsi="ＭＳ 明朝" w:cs="ＭＳ 明朝"/>
        </w:rPr>
      </w:pPr>
      <w:r>
        <w:rPr>
          <w:rFonts w:ascii="ＭＳ 明朝" w:eastAsia="ＭＳ 明朝" w:hAnsi="ＭＳ 明朝" w:cs="ＭＳ 明朝"/>
        </w:rPr>
        <w:t>＊加算取得状況</w:t>
      </w:r>
    </w:p>
    <w:tbl>
      <w:tblPr>
        <w:tblStyle w:val="a3"/>
        <w:tblW w:w="0" w:type="auto"/>
        <w:tblLook w:val="04A0" w:firstRow="1" w:lastRow="0" w:firstColumn="1" w:lastColumn="0" w:noHBand="0" w:noVBand="1"/>
      </w:tblPr>
      <w:tblGrid>
        <w:gridCol w:w="6658"/>
        <w:gridCol w:w="1701"/>
        <w:gridCol w:w="2097"/>
      </w:tblGrid>
      <w:tr w:rsidR="00C41F99" w:rsidTr="008257AA">
        <w:tc>
          <w:tcPr>
            <w:tcW w:w="6658" w:type="dxa"/>
          </w:tcPr>
          <w:p w:rsidR="00C41F99" w:rsidRDefault="00C41F99" w:rsidP="008257AA">
            <w:pPr>
              <w:jc w:val="center"/>
              <w:rPr>
                <w:rFonts w:ascii="ＭＳ 明朝" w:eastAsia="ＭＳ 明朝" w:hAnsi="ＭＳ 明朝" w:cs="ＭＳ 明朝" w:hint="eastAsia"/>
              </w:rPr>
            </w:pPr>
            <w:r>
              <w:rPr>
                <w:rFonts w:ascii="ＭＳ 明朝" w:eastAsia="ＭＳ 明朝" w:hAnsi="ＭＳ 明朝" w:cs="ＭＳ 明朝" w:hint="eastAsia"/>
              </w:rPr>
              <w:t>事業所の名称</w:t>
            </w:r>
          </w:p>
        </w:tc>
        <w:tc>
          <w:tcPr>
            <w:tcW w:w="1701" w:type="dxa"/>
          </w:tcPr>
          <w:p w:rsidR="00C41F99" w:rsidRDefault="00C41F99">
            <w:pPr>
              <w:rPr>
                <w:rFonts w:ascii="ＭＳ 明朝" w:eastAsia="ＭＳ 明朝" w:hAnsi="ＭＳ 明朝" w:cs="ＭＳ 明朝" w:hint="eastAsia"/>
              </w:rPr>
            </w:pPr>
            <w:r>
              <w:rPr>
                <w:rFonts w:ascii="ＭＳ 明朝" w:eastAsia="ＭＳ 明朝" w:hAnsi="ＭＳ 明朝" w:cs="ＭＳ 明朝" w:hint="eastAsia"/>
              </w:rPr>
              <w:t>処遇改善加算</w:t>
            </w:r>
          </w:p>
        </w:tc>
        <w:tc>
          <w:tcPr>
            <w:tcW w:w="2097" w:type="dxa"/>
          </w:tcPr>
          <w:p w:rsidR="00C41F99" w:rsidRDefault="00C41F99">
            <w:pPr>
              <w:rPr>
                <w:rFonts w:ascii="ＭＳ 明朝" w:eastAsia="ＭＳ 明朝" w:hAnsi="ＭＳ 明朝" w:cs="ＭＳ 明朝" w:hint="eastAsia"/>
              </w:rPr>
            </w:pPr>
            <w:r>
              <w:rPr>
                <w:rFonts w:ascii="ＭＳ 明朝" w:eastAsia="ＭＳ 明朝" w:hAnsi="ＭＳ 明朝" w:cs="ＭＳ 明朝" w:hint="eastAsia"/>
              </w:rPr>
              <w:t>特定処遇改善加算</w:t>
            </w:r>
          </w:p>
        </w:tc>
      </w:tr>
      <w:tr w:rsidR="00C41F99" w:rsidTr="008257AA">
        <w:tc>
          <w:tcPr>
            <w:tcW w:w="6658" w:type="dxa"/>
          </w:tcPr>
          <w:p w:rsidR="00C41F99" w:rsidRDefault="008257AA">
            <w:pPr>
              <w:rPr>
                <w:rFonts w:ascii="ＭＳ 明朝" w:eastAsia="ＭＳ 明朝" w:hAnsi="ＭＳ 明朝" w:cs="ＭＳ 明朝" w:hint="eastAsia"/>
              </w:rPr>
            </w:pPr>
            <w:r>
              <w:rPr>
                <w:rFonts w:ascii="ＭＳ 明朝" w:eastAsia="ＭＳ 明朝" w:hAnsi="ＭＳ 明朝" w:cs="ＭＳ 明朝" w:hint="eastAsia"/>
              </w:rPr>
              <w:t>ヘルパーステーション</w:t>
            </w:r>
          </w:p>
        </w:tc>
        <w:tc>
          <w:tcPr>
            <w:tcW w:w="1701" w:type="dxa"/>
          </w:tcPr>
          <w:p w:rsidR="00C41F99" w:rsidRDefault="008257AA" w:rsidP="008257AA">
            <w:pPr>
              <w:jc w:val="center"/>
              <w:rPr>
                <w:rFonts w:ascii="ＭＳ 明朝" w:eastAsia="ＭＳ 明朝" w:hAnsi="ＭＳ 明朝" w:cs="ＭＳ 明朝" w:hint="eastAsia"/>
              </w:rPr>
            </w:pPr>
            <w:r>
              <w:rPr>
                <w:rFonts w:ascii="ＭＳ 明朝" w:eastAsia="ＭＳ 明朝" w:hAnsi="ＭＳ 明朝" w:cs="ＭＳ 明朝" w:hint="eastAsia"/>
              </w:rPr>
              <w:t>加算Ⅰ</w:t>
            </w:r>
          </w:p>
        </w:tc>
        <w:tc>
          <w:tcPr>
            <w:tcW w:w="2097" w:type="dxa"/>
          </w:tcPr>
          <w:p w:rsidR="00C41F99" w:rsidRDefault="008257AA" w:rsidP="008257AA">
            <w:pPr>
              <w:jc w:val="center"/>
              <w:rPr>
                <w:rFonts w:ascii="ＭＳ 明朝" w:eastAsia="ＭＳ 明朝" w:hAnsi="ＭＳ 明朝" w:cs="ＭＳ 明朝" w:hint="eastAsia"/>
              </w:rPr>
            </w:pPr>
            <w:r>
              <w:rPr>
                <w:rFonts w:ascii="ＭＳ 明朝" w:eastAsia="ＭＳ 明朝" w:hAnsi="ＭＳ 明朝" w:cs="ＭＳ 明朝" w:hint="eastAsia"/>
              </w:rPr>
              <w:t>加算Ⅰ</w:t>
            </w:r>
          </w:p>
        </w:tc>
      </w:tr>
      <w:tr w:rsidR="00C41F99" w:rsidTr="008257AA">
        <w:tc>
          <w:tcPr>
            <w:tcW w:w="6658" w:type="dxa"/>
          </w:tcPr>
          <w:p w:rsidR="00C41F99" w:rsidRDefault="008257AA">
            <w:pPr>
              <w:rPr>
                <w:rFonts w:ascii="ＭＳ 明朝" w:eastAsia="ＭＳ 明朝" w:hAnsi="ＭＳ 明朝" w:cs="ＭＳ 明朝" w:hint="eastAsia"/>
              </w:rPr>
            </w:pPr>
            <w:r>
              <w:rPr>
                <w:rFonts w:ascii="ＭＳ 明朝" w:eastAsia="ＭＳ 明朝" w:hAnsi="ＭＳ 明朝" w:cs="ＭＳ 明朝" w:hint="eastAsia"/>
              </w:rPr>
              <w:t>ヘルパーステーション花ごころ</w:t>
            </w:r>
          </w:p>
        </w:tc>
        <w:tc>
          <w:tcPr>
            <w:tcW w:w="1701" w:type="dxa"/>
          </w:tcPr>
          <w:p w:rsidR="00C41F99"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c>
          <w:tcPr>
            <w:tcW w:w="2097" w:type="dxa"/>
          </w:tcPr>
          <w:p w:rsidR="00C41F99"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r>
      <w:tr w:rsidR="00C41F99" w:rsidTr="008257AA">
        <w:tc>
          <w:tcPr>
            <w:tcW w:w="6658" w:type="dxa"/>
          </w:tcPr>
          <w:p w:rsidR="00C41F99" w:rsidRDefault="008257AA">
            <w:pPr>
              <w:rPr>
                <w:rFonts w:ascii="ＭＳ 明朝" w:eastAsia="ＭＳ 明朝" w:hAnsi="ＭＳ 明朝" w:cs="ＭＳ 明朝" w:hint="eastAsia"/>
              </w:rPr>
            </w:pPr>
            <w:r>
              <w:rPr>
                <w:rFonts w:ascii="ＭＳ 明朝" w:eastAsia="ＭＳ 明朝" w:hAnsi="ＭＳ 明朝" w:cs="ＭＳ 明朝" w:hint="eastAsia"/>
              </w:rPr>
              <w:t>いなかわ障害福祉サービス事業所</w:t>
            </w:r>
          </w:p>
        </w:tc>
        <w:tc>
          <w:tcPr>
            <w:tcW w:w="1701" w:type="dxa"/>
          </w:tcPr>
          <w:p w:rsidR="00C41F99"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c>
          <w:tcPr>
            <w:tcW w:w="2097" w:type="dxa"/>
          </w:tcPr>
          <w:p w:rsidR="008257AA" w:rsidRDefault="008257AA" w:rsidP="008257AA">
            <w:pPr>
              <w:jc w:val="center"/>
              <w:rPr>
                <w:rFonts w:ascii="ＭＳ 明朝" w:eastAsia="ＭＳ 明朝" w:hAnsi="ＭＳ 明朝" w:cs="ＭＳ 明朝" w:hint="eastAsia"/>
              </w:rPr>
            </w:pPr>
            <w:r>
              <w:rPr>
                <w:rFonts w:ascii="ＭＳ 明朝" w:eastAsia="ＭＳ 明朝" w:hAnsi="ＭＳ 明朝" w:cs="ＭＳ 明朝" w:hint="eastAsia"/>
              </w:rPr>
              <w:t>―</w:t>
            </w:r>
          </w:p>
        </w:tc>
      </w:tr>
      <w:tr w:rsidR="00C41F99" w:rsidTr="008257AA">
        <w:tc>
          <w:tcPr>
            <w:tcW w:w="6658" w:type="dxa"/>
          </w:tcPr>
          <w:p w:rsidR="00C41F99" w:rsidRDefault="008257AA">
            <w:pPr>
              <w:rPr>
                <w:rFonts w:ascii="ＭＳ 明朝" w:eastAsia="ＭＳ 明朝" w:hAnsi="ＭＳ 明朝" w:cs="ＭＳ 明朝" w:hint="eastAsia"/>
              </w:rPr>
            </w:pPr>
            <w:r>
              <w:rPr>
                <w:rFonts w:ascii="ＭＳ 明朝" w:eastAsia="ＭＳ 明朝" w:hAnsi="ＭＳ 明朝" w:cs="ＭＳ 明朝" w:hint="eastAsia"/>
              </w:rPr>
              <w:t>ケアセンターいなかわデイサービス</w:t>
            </w:r>
          </w:p>
        </w:tc>
        <w:tc>
          <w:tcPr>
            <w:tcW w:w="1701" w:type="dxa"/>
          </w:tcPr>
          <w:p w:rsidR="00C41F99"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c>
          <w:tcPr>
            <w:tcW w:w="2097" w:type="dxa"/>
          </w:tcPr>
          <w:p w:rsidR="00C41F99"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r>
      <w:tr w:rsidR="00C41F99" w:rsidTr="008257AA">
        <w:tc>
          <w:tcPr>
            <w:tcW w:w="6658" w:type="dxa"/>
          </w:tcPr>
          <w:p w:rsidR="00C41F99" w:rsidRDefault="008257AA">
            <w:pPr>
              <w:rPr>
                <w:rFonts w:ascii="ＭＳ 明朝" w:eastAsia="ＭＳ 明朝" w:hAnsi="ＭＳ 明朝" w:cs="ＭＳ 明朝" w:hint="eastAsia"/>
              </w:rPr>
            </w:pPr>
            <w:r>
              <w:rPr>
                <w:rFonts w:ascii="ＭＳ 明朝" w:eastAsia="ＭＳ 明朝" w:hAnsi="ＭＳ 明朝" w:cs="ＭＳ 明朝" w:hint="eastAsia"/>
              </w:rPr>
              <w:t>ケアセンターいなかわショートステイ</w:t>
            </w:r>
          </w:p>
        </w:tc>
        <w:tc>
          <w:tcPr>
            <w:tcW w:w="1701" w:type="dxa"/>
          </w:tcPr>
          <w:p w:rsidR="00C41F99"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c>
          <w:tcPr>
            <w:tcW w:w="2097" w:type="dxa"/>
          </w:tcPr>
          <w:p w:rsidR="00C41F99"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r>
      <w:tr w:rsidR="00C41F99" w:rsidTr="008257AA">
        <w:tc>
          <w:tcPr>
            <w:tcW w:w="6658" w:type="dxa"/>
          </w:tcPr>
          <w:p w:rsidR="00C41F99" w:rsidRDefault="008257AA">
            <w:pPr>
              <w:rPr>
                <w:rFonts w:ascii="ＭＳ 明朝" w:eastAsia="ＭＳ 明朝" w:hAnsi="ＭＳ 明朝" w:cs="ＭＳ 明朝" w:hint="eastAsia"/>
              </w:rPr>
            </w:pPr>
            <w:r>
              <w:rPr>
                <w:rFonts w:ascii="ＭＳ 明朝" w:eastAsia="ＭＳ 明朝" w:hAnsi="ＭＳ 明朝" w:cs="ＭＳ 明朝" w:hint="eastAsia"/>
              </w:rPr>
              <w:t>いなかわ障害サービス事業所</w:t>
            </w:r>
          </w:p>
        </w:tc>
        <w:tc>
          <w:tcPr>
            <w:tcW w:w="1701" w:type="dxa"/>
          </w:tcPr>
          <w:p w:rsidR="00C41F99"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c>
          <w:tcPr>
            <w:tcW w:w="2097" w:type="dxa"/>
          </w:tcPr>
          <w:p w:rsidR="008257AA"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w:t>
            </w:r>
          </w:p>
        </w:tc>
      </w:tr>
      <w:tr w:rsidR="00C41F99" w:rsidTr="008257AA">
        <w:tc>
          <w:tcPr>
            <w:tcW w:w="6658" w:type="dxa"/>
          </w:tcPr>
          <w:p w:rsidR="00C41F99" w:rsidRDefault="008257AA">
            <w:pPr>
              <w:rPr>
                <w:rFonts w:ascii="ＭＳ 明朝" w:eastAsia="ＭＳ 明朝" w:hAnsi="ＭＳ 明朝" w:cs="ＭＳ 明朝" w:hint="eastAsia"/>
              </w:rPr>
            </w:pPr>
            <w:r>
              <w:rPr>
                <w:rFonts w:ascii="ＭＳ 明朝" w:eastAsia="ＭＳ 明朝" w:hAnsi="ＭＳ 明朝" w:cs="ＭＳ 明朝" w:hint="eastAsia"/>
              </w:rPr>
              <w:t>特別養護老人ホーム健寿苑</w:t>
            </w:r>
          </w:p>
        </w:tc>
        <w:tc>
          <w:tcPr>
            <w:tcW w:w="1701" w:type="dxa"/>
          </w:tcPr>
          <w:p w:rsidR="00C41F99"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c>
          <w:tcPr>
            <w:tcW w:w="2097" w:type="dxa"/>
          </w:tcPr>
          <w:p w:rsidR="00C41F99"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r>
      <w:tr w:rsidR="00C41F99" w:rsidTr="008257AA">
        <w:tc>
          <w:tcPr>
            <w:tcW w:w="6658" w:type="dxa"/>
          </w:tcPr>
          <w:p w:rsidR="00C41F99" w:rsidRDefault="008257AA">
            <w:pPr>
              <w:rPr>
                <w:rFonts w:ascii="ＭＳ 明朝" w:eastAsia="ＭＳ 明朝" w:hAnsi="ＭＳ 明朝" w:cs="ＭＳ 明朝" w:hint="eastAsia"/>
              </w:rPr>
            </w:pPr>
            <w:r>
              <w:rPr>
                <w:rFonts w:ascii="ＭＳ 明朝" w:eastAsia="ＭＳ 明朝" w:hAnsi="ＭＳ 明朝" w:cs="ＭＳ 明朝" w:hint="eastAsia"/>
              </w:rPr>
              <w:t>特別養護老人ホーム健寿苑短期入所生活介護事業所</w:t>
            </w:r>
          </w:p>
        </w:tc>
        <w:tc>
          <w:tcPr>
            <w:tcW w:w="1701" w:type="dxa"/>
          </w:tcPr>
          <w:p w:rsidR="00C41F99"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c>
          <w:tcPr>
            <w:tcW w:w="2097" w:type="dxa"/>
          </w:tcPr>
          <w:p w:rsidR="00C41F99"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r>
      <w:tr w:rsidR="00C41F99" w:rsidTr="008257AA">
        <w:tc>
          <w:tcPr>
            <w:tcW w:w="6658" w:type="dxa"/>
          </w:tcPr>
          <w:p w:rsidR="00C41F99" w:rsidRDefault="00C41F99">
            <w:pPr>
              <w:rPr>
                <w:rFonts w:ascii="ＭＳ 明朝" w:eastAsia="ＭＳ 明朝" w:hAnsi="ＭＳ 明朝" w:cs="ＭＳ 明朝" w:hint="eastAsia"/>
              </w:rPr>
            </w:pPr>
            <w:r>
              <w:rPr>
                <w:rFonts w:ascii="ＭＳ 明朝" w:eastAsia="ＭＳ 明朝" w:hAnsi="ＭＳ 明朝" w:cs="ＭＳ 明朝" w:hint="eastAsia"/>
              </w:rPr>
              <w:t>健寿苑サテライト型</w:t>
            </w:r>
            <w:r w:rsidR="008257AA">
              <w:rPr>
                <w:rFonts w:ascii="ＭＳ 明朝" w:eastAsia="ＭＳ 明朝" w:hAnsi="ＭＳ 明朝" w:cs="ＭＳ 明朝" w:hint="eastAsia"/>
              </w:rPr>
              <w:t>特別養護老人ホームスマイルケアみつなし</w:t>
            </w:r>
          </w:p>
        </w:tc>
        <w:tc>
          <w:tcPr>
            <w:tcW w:w="1701" w:type="dxa"/>
          </w:tcPr>
          <w:p w:rsidR="00C41F99"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c>
          <w:tcPr>
            <w:tcW w:w="2097" w:type="dxa"/>
          </w:tcPr>
          <w:p w:rsidR="00C41F99"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r>
      <w:tr w:rsidR="00C41F99" w:rsidTr="008257AA">
        <w:tc>
          <w:tcPr>
            <w:tcW w:w="6658" w:type="dxa"/>
          </w:tcPr>
          <w:p w:rsidR="00C41F99" w:rsidRDefault="008257AA">
            <w:pPr>
              <w:rPr>
                <w:rFonts w:ascii="ＭＳ 明朝" w:eastAsia="ＭＳ 明朝" w:hAnsi="ＭＳ 明朝" w:cs="ＭＳ 明朝" w:hint="eastAsia"/>
              </w:rPr>
            </w:pPr>
            <w:r>
              <w:rPr>
                <w:rFonts w:ascii="ＭＳ 明朝" w:eastAsia="ＭＳ 明朝" w:hAnsi="ＭＳ 明朝" w:cs="ＭＳ 明朝" w:hint="eastAsia"/>
              </w:rPr>
              <w:t>スマイルケアみつなし　小規模多機能型居宅介護</w:t>
            </w:r>
          </w:p>
        </w:tc>
        <w:tc>
          <w:tcPr>
            <w:tcW w:w="1701" w:type="dxa"/>
          </w:tcPr>
          <w:p w:rsidR="00C41F99"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c>
          <w:tcPr>
            <w:tcW w:w="2097" w:type="dxa"/>
          </w:tcPr>
          <w:p w:rsidR="00C41F99"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r>
      <w:tr w:rsidR="00C41F99" w:rsidTr="008257AA">
        <w:tc>
          <w:tcPr>
            <w:tcW w:w="6658" w:type="dxa"/>
          </w:tcPr>
          <w:p w:rsidR="00C41F99" w:rsidRDefault="008257AA">
            <w:pPr>
              <w:rPr>
                <w:rFonts w:ascii="ＭＳ 明朝" w:eastAsia="ＭＳ 明朝" w:hAnsi="ＭＳ 明朝" w:cs="ＭＳ 明朝" w:hint="eastAsia"/>
              </w:rPr>
            </w:pPr>
            <w:r>
              <w:rPr>
                <w:rFonts w:ascii="ＭＳ 明朝" w:eastAsia="ＭＳ 明朝" w:hAnsi="ＭＳ 明朝" w:cs="ＭＳ 明朝" w:hint="eastAsia"/>
              </w:rPr>
              <w:t>ヘルスカフェ舞夢</w:t>
            </w:r>
          </w:p>
        </w:tc>
        <w:tc>
          <w:tcPr>
            <w:tcW w:w="1701" w:type="dxa"/>
          </w:tcPr>
          <w:p w:rsidR="008257AA"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c>
          <w:tcPr>
            <w:tcW w:w="2097" w:type="dxa"/>
          </w:tcPr>
          <w:p w:rsidR="008257AA" w:rsidRDefault="008257AA" w:rsidP="008257AA">
            <w:pPr>
              <w:jc w:val="center"/>
              <w:rPr>
                <w:rFonts w:ascii="ＭＳ 明朝" w:eastAsia="ＭＳ 明朝" w:hAnsi="ＭＳ 明朝" w:cs="ＭＳ 明朝" w:hint="eastAsia"/>
              </w:rPr>
            </w:pPr>
            <w:r w:rsidRPr="008257AA">
              <w:rPr>
                <w:rFonts w:ascii="ＭＳ 明朝" w:eastAsia="ＭＳ 明朝" w:hAnsi="ＭＳ 明朝" w:cs="ＭＳ 明朝" w:hint="eastAsia"/>
              </w:rPr>
              <w:t>加算Ⅰ</w:t>
            </w:r>
          </w:p>
        </w:tc>
      </w:tr>
    </w:tbl>
    <w:p w:rsidR="00C41F99" w:rsidRDefault="00BE0768">
      <w:pPr>
        <w:rPr>
          <w:rFonts w:ascii="ＭＳ 明朝" w:eastAsia="ＭＳ 明朝" w:hAnsi="ＭＳ 明朝" w:cs="ＭＳ 明朝"/>
        </w:rPr>
      </w:pPr>
      <w:r>
        <w:rPr>
          <w:rFonts w:ascii="ＭＳ 明朝" w:eastAsia="ＭＳ 明朝" w:hAnsi="ＭＳ 明朝" w:cs="ＭＳ 明朝" w:hint="eastAsia"/>
        </w:rPr>
        <w:t>＊職場環境等要件</w:t>
      </w:r>
    </w:p>
    <w:tbl>
      <w:tblPr>
        <w:tblStyle w:val="a3"/>
        <w:tblW w:w="0" w:type="auto"/>
        <w:tblLook w:val="04A0" w:firstRow="1" w:lastRow="0" w:firstColumn="1" w:lastColumn="0" w:noHBand="0" w:noVBand="1"/>
      </w:tblPr>
      <w:tblGrid>
        <w:gridCol w:w="1555"/>
        <w:gridCol w:w="5415"/>
        <w:gridCol w:w="3486"/>
      </w:tblGrid>
      <w:tr w:rsidR="00BE0768" w:rsidTr="00BE0768">
        <w:tc>
          <w:tcPr>
            <w:tcW w:w="1555" w:type="dxa"/>
          </w:tcPr>
          <w:p w:rsidR="00BE0768" w:rsidRDefault="00BE0768" w:rsidP="00EE6445">
            <w:pPr>
              <w:jc w:val="center"/>
              <w:rPr>
                <w:rFonts w:ascii="ＭＳ 明朝" w:eastAsia="ＭＳ 明朝" w:hAnsi="ＭＳ 明朝" w:cs="ＭＳ 明朝" w:hint="eastAsia"/>
              </w:rPr>
            </w:pPr>
            <w:r>
              <w:rPr>
                <w:rFonts w:ascii="ＭＳ 明朝" w:eastAsia="ＭＳ 明朝" w:hAnsi="ＭＳ 明朝" w:cs="ＭＳ 明朝" w:hint="eastAsia"/>
              </w:rPr>
              <w:t>分類</w:t>
            </w:r>
          </w:p>
        </w:tc>
        <w:tc>
          <w:tcPr>
            <w:tcW w:w="5415" w:type="dxa"/>
          </w:tcPr>
          <w:p w:rsidR="00BE0768" w:rsidRDefault="00BE0768" w:rsidP="00EE6445">
            <w:pPr>
              <w:jc w:val="center"/>
              <w:rPr>
                <w:rFonts w:ascii="ＭＳ 明朝" w:eastAsia="ＭＳ 明朝" w:hAnsi="ＭＳ 明朝" w:cs="ＭＳ 明朝" w:hint="eastAsia"/>
              </w:rPr>
            </w:pPr>
            <w:r>
              <w:rPr>
                <w:rFonts w:ascii="ＭＳ 明朝" w:eastAsia="ＭＳ 明朝" w:hAnsi="ＭＳ 明朝" w:cs="ＭＳ 明朝" w:hint="eastAsia"/>
              </w:rPr>
              <w:t>内容</w:t>
            </w:r>
          </w:p>
        </w:tc>
        <w:tc>
          <w:tcPr>
            <w:tcW w:w="3486" w:type="dxa"/>
          </w:tcPr>
          <w:p w:rsidR="00BE0768" w:rsidRDefault="00BE0768" w:rsidP="00EE6445">
            <w:pPr>
              <w:jc w:val="center"/>
              <w:rPr>
                <w:rFonts w:ascii="ＭＳ 明朝" w:eastAsia="ＭＳ 明朝" w:hAnsi="ＭＳ 明朝" w:cs="ＭＳ 明朝" w:hint="eastAsia"/>
              </w:rPr>
            </w:pPr>
            <w:r>
              <w:rPr>
                <w:rFonts w:ascii="ＭＳ 明朝" w:eastAsia="ＭＳ 明朝" w:hAnsi="ＭＳ 明朝" w:cs="ＭＳ 明朝" w:hint="eastAsia"/>
              </w:rPr>
              <w:t>実施事項</w:t>
            </w:r>
          </w:p>
        </w:tc>
      </w:tr>
      <w:tr w:rsidR="00BE0768" w:rsidTr="00BE0768">
        <w:tc>
          <w:tcPr>
            <w:tcW w:w="1555" w:type="dxa"/>
          </w:tcPr>
          <w:p w:rsidR="00BE0768" w:rsidRDefault="00BE0768" w:rsidP="00EE6445">
            <w:pPr>
              <w:jc w:val="center"/>
              <w:rPr>
                <w:rFonts w:ascii="ＭＳ 明朝" w:eastAsia="ＭＳ 明朝" w:hAnsi="ＭＳ 明朝" w:cs="ＭＳ 明朝" w:hint="eastAsia"/>
              </w:rPr>
            </w:pPr>
            <w:r>
              <w:rPr>
                <w:rFonts w:ascii="ＭＳ 明朝" w:eastAsia="ＭＳ 明朝" w:hAnsi="ＭＳ 明朝" w:cs="ＭＳ 明朝" w:hint="eastAsia"/>
              </w:rPr>
              <w:t>資質の向上</w:t>
            </w:r>
          </w:p>
        </w:tc>
        <w:tc>
          <w:tcPr>
            <w:tcW w:w="5415" w:type="dxa"/>
          </w:tcPr>
          <w:p w:rsidR="00BE0768" w:rsidRPr="00EE6445" w:rsidRDefault="00ED3A7A" w:rsidP="00ED3A7A">
            <w:pPr>
              <w:ind w:left="180" w:hangingChars="100" w:hanging="180"/>
              <w:rPr>
                <w:rFonts w:ascii="ＭＳ 明朝" w:eastAsia="ＭＳ 明朝" w:hAnsi="ＭＳ 明朝" w:cs="ＭＳ 明朝" w:hint="eastAsia"/>
                <w:sz w:val="18"/>
                <w:szCs w:val="18"/>
              </w:rPr>
            </w:pPr>
            <w:r w:rsidRPr="00EE6445">
              <w:rPr>
                <w:rFonts w:ascii="ＭＳ 明朝" w:eastAsia="ＭＳ 明朝" w:hAnsi="ＭＳ 明朝" w:cs="ＭＳ 明朝" w:hint="eastAsia"/>
                <w:sz w:val="18"/>
                <w:szCs w:val="18"/>
              </w:rPr>
              <w:t>・</w:t>
            </w:r>
            <w:r w:rsidR="00BE0768" w:rsidRPr="00EE6445">
              <w:rPr>
                <w:rFonts w:ascii="ＭＳ 明朝" w:eastAsia="ＭＳ 明朝" w:hAnsi="ＭＳ 明朝" w:cs="ＭＳ 明朝" w:hint="eastAsia"/>
                <w:sz w:val="18"/>
                <w:szCs w:val="18"/>
              </w:rPr>
              <w:t>働きながら介護福祉士資格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tc>
        <w:tc>
          <w:tcPr>
            <w:tcW w:w="3486" w:type="dxa"/>
          </w:tcPr>
          <w:p w:rsidR="00BE0768" w:rsidRPr="00EE6445" w:rsidRDefault="00ED3A7A" w:rsidP="00EE6445">
            <w:pPr>
              <w:ind w:left="180" w:hangingChars="100" w:hanging="180"/>
              <w:rPr>
                <w:rFonts w:ascii="ＭＳ 明朝" w:eastAsia="ＭＳ 明朝" w:hAnsi="ＭＳ 明朝" w:cs="ＭＳ 明朝"/>
                <w:sz w:val="18"/>
                <w:szCs w:val="18"/>
              </w:rPr>
            </w:pPr>
            <w:r w:rsidRPr="00EE6445">
              <w:rPr>
                <w:rFonts w:ascii="ＭＳ 明朝" w:eastAsia="ＭＳ 明朝" w:hAnsi="ＭＳ 明朝" w:cs="ＭＳ 明朝" w:hint="eastAsia"/>
                <w:sz w:val="18"/>
                <w:szCs w:val="18"/>
              </w:rPr>
              <w:t>・介護福祉士資格等取得支援制度運用規定（平成29年4月から施行）介護職員実務者研修等受講費最大10万円を補助する。</w:t>
            </w:r>
          </w:p>
          <w:p w:rsidR="00ED3A7A" w:rsidRPr="00EE6445" w:rsidRDefault="00ED3A7A" w:rsidP="00EE6445">
            <w:pPr>
              <w:ind w:leftChars="100" w:left="210"/>
              <w:rPr>
                <w:rFonts w:ascii="ＭＳ 明朝" w:eastAsia="ＭＳ 明朝" w:hAnsi="ＭＳ 明朝" w:cs="ＭＳ 明朝"/>
                <w:sz w:val="18"/>
                <w:szCs w:val="18"/>
              </w:rPr>
            </w:pPr>
            <w:r w:rsidRPr="00EE6445">
              <w:rPr>
                <w:rFonts w:ascii="ＭＳ 明朝" w:eastAsia="ＭＳ 明朝" w:hAnsi="ＭＳ 明朝" w:cs="ＭＳ 明朝"/>
                <w:sz w:val="18"/>
                <w:szCs w:val="18"/>
              </w:rPr>
              <w:t>スクーリング期間服務免除の付与。</w:t>
            </w:r>
          </w:p>
          <w:p w:rsidR="00ED3A7A" w:rsidRPr="00EE6445" w:rsidRDefault="00ED3A7A" w:rsidP="00EE6445">
            <w:pPr>
              <w:ind w:left="180" w:hangingChars="100" w:hanging="180"/>
              <w:rPr>
                <w:rFonts w:ascii="ＭＳ 明朝" w:eastAsia="ＭＳ 明朝" w:hAnsi="ＭＳ 明朝" w:cs="ＭＳ 明朝"/>
                <w:sz w:val="18"/>
                <w:szCs w:val="18"/>
              </w:rPr>
            </w:pPr>
            <w:r w:rsidRPr="00EE6445">
              <w:rPr>
                <w:rFonts w:ascii="ＭＳ 明朝" w:eastAsia="ＭＳ 明朝" w:hAnsi="ＭＳ 明朝" w:cs="ＭＳ 明朝"/>
                <w:sz w:val="18"/>
                <w:szCs w:val="18"/>
              </w:rPr>
              <w:t>・喀痰吸引研修、サービス提供責任者研修等受講実績あり。</w:t>
            </w:r>
          </w:p>
          <w:p w:rsidR="00ED3A7A" w:rsidRPr="00EE6445" w:rsidRDefault="00ED3A7A">
            <w:pPr>
              <w:rPr>
                <w:rFonts w:ascii="ＭＳ 明朝" w:eastAsia="ＭＳ 明朝" w:hAnsi="ＭＳ 明朝" w:cs="ＭＳ 明朝" w:hint="eastAsia"/>
                <w:sz w:val="18"/>
                <w:szCs w:val="18"/>
              </w:rPr>
            </w:pPr>
            <w:r w:rsidRPr="00EE6445">
              <w:rPr>
                <w:rFonts w:ascii="ＭＳ 明朝" w:eastAsia="ＭＳ 明朝" w:hAnsi="ＭＳ 明朝" w:cs="ＭＳ 明朝"/>
                <w:sz w:val="18"/>
                <w:szCs w:val="18"/>
              </w:rPr>
              <w:t>・資格取得</w:t>
            </w:r>
            <w:r w:rsidR="00EE6445" w:rsidRPr="00EE6445">
              <w:rPr>
                <w:rFonts w:ascii="ＭＳ 明朝" w:eastAsia="ＭＳ 明朝" w:hAnsi="ＭＳ 明朝" w:cs="ＭＳ 明朝"/>
                <w:sz w:val="18"/>
                <w:szCs w:val="18"/>
              </w:rPr>
              <w:t>お祝い金等あり。</w:t>
            </w:r>
          </w:p>
        </w:tc>
      </w:tr>
      <w:tr w:rsidR="00BE0768" w:rsidTr="00BE0768">
        <w:tc>
          <w:tcPr>
            <w:tcW w:w="1555" w:type="dxa"/>
          </w:tcPr>
          <w:p w:rsidR="00BE0768" w:rsidRDefault="00BE0768" w:rsidP="00EE6445">
            <w:pPr>
              <w:jc w:val="center"/>
              <w:rPr>
                <w:rFonts w:ascii="ＭＳ 明朝" w:eastAsia="ＭＳ 明朝" w:hAnsi="ＭＳ 明朝" w:cs="ＭＳ 明朝"/>
              </w:rPr>
            </w:pPr>
            <w:r>
              <w:rPr>
                <w:rFonts w:ascii="ＭＳ 明朝" w:eastAsia="ＭＳ 明朝" w:hAnsi="ＭＳ 明朝" w:cs="ＭＳ 明朝" w:hint="eastAsia"/>
              </w:rPr>
              <w:t>労働環境</w:t>
            </w:r>
          </w:p>
          <w:p w:rsidR="00BE0768" w:rsidRDefault="00BE0768" w:rsidP="00EE6445">
            <w:pPr>
              <w:jc w:val="center"/>
              <w:rPr>
                <w:rFonts w:ascii="ＭＳ 明朝" w:eastAsia="ＭＳ 明朝" w:hAnsi="ＭＳ 明朝" w:cs="ＭＳ 明朝" w:hint="eastAsia"/>
              </w:rPr>
            </w:pPr>
            <w:r>
              <w:rPr>
                <w:rFonts w:ascii="ＭＳ 明朝" w:eastAsia="ＭＳ 明朝" w:hAnsi="ＭＳ 明朝" w:cs="ＭＳ 明朝"/>
              </w:rPr>
              <w:t>処遇の改善</w:t>
            </w:r>
          </w:p>
        </w:tc>
        <w:tc>
          <w:tcPr>
            <w:tcW w:w="5415" w:type="dxa"/>
          </w:tcPr>
          <w:p w:rsidR="00BE0768" w:rsidRPr="00EE6445" w:rsidRDefault="00ED3A7A" w:rsidP="00ED3A7A">
            <w:pPr>
              <w:ind w:left="180" w:hangingChars="100" w:hanging="180"/>
              <w:rPr>
                <w:rFonts w:ascii="ＭＳ 明朝" w:eastAsia="ＭＳ 明朝" w:hAnsi="ＭＳ 明朝" w:cs="ＭＳ 明朝"/>
                <w:sz w:val="18"/>
                <w:szCs w:val="18"/>
              </w:rPr>
            </w:pPr>
            <w:r w:rsidRPr="00EE6445">
              <w:rPr>
                <w:rFonts w:ascii="ＭＳ 明朝" w:eastAsia="ＭＳ 明朝" w:hAnsi="ＭＳ 明朝" w:cs="ＭＳ 明朝" w:hint="eastAsia"/>
                <w:sz w:val="18"/>
                <w:szCs w:val="18"/>
              </w:rPr>
              <w:t>・</w:t>
            </w:r>
            <w:r w:rsidR="00BE0768" w:rsidRPr="00EE6445">
              <w:rPr>
                <w:rFonts w:ascii="ＭＳ 明朝" w:eastAsia="ＭＳ 明朝" w:hAnsi="ＭＳ 明朝" w:cs="ＭＳ 明朝" w:hint="eastAsia"/>
                <w:sz w:val="18"/>
                <w:szCs w:val="18"/>
              </w:rPr>
              <w:t>子育・介護との両立を目指す者の</w:t>
            </w:r>
            <w:r w:rsidRPr="00EE6445">
              <w:rPr>
                <w:rFonts w:ascii="ＭＳ 明朝" w:eastAsia="ＭＳ 明朝" w:hAnsi="ＭＳ 明朝" w:cs="ＭＳ 明朝" w:hint="eastAsia"/>
                <w:sz w:val="18"/>
                <w:szCs w:val="18"/>
              </w:rPr>
              <w:t>ため</w:t>
            </w:r>
            <w:r w:rsidR="00BE0768" w:rsidRPr="00EE6445">
              <w:rPr>
                <w:rFonts w:ascii="ＭＳ 明朝" w:eastAsia="ＭＳ 明朝" w:hAnsi="ＭＳ 明朝" w:cs="ＭＳ 明朝" w:hint="eastAsia"/>
                <w:sz w:val="18"/>
                <w:szCs w:val="18"/>
              </w:rPr>
              <w:t>育児・介護休業制度等の充実</w:t>
            </w:r>
            <w:r w:rsidRPr="00EE6445">
              <w:rPr>
                <w:rFonts w:ascii="ＭＳ 明朝" w:eastAsia="ＭＳ 明朝" w:hAnsi="ＭＳ 明朝" w:cs="ＭＳ 明朝" w:hint="eastAsia"/>
                <w:sz w:val="18"/>
                <w:szCs w:val="18"/>
              </w:rPr>
              <w:t>。</w:t>
            </w:r>
          </w:p>
          <w:p w:rsidR="00ED3A7A" w:rsidRPr="00EE6445" w:rsidRDefault="00ED3A7A" w:rsidP="00ED3A7A">
            <w:pPr>
              <w:ind w:left="180" w:hangingChars="100" w:hanging="180"/>
              <w:rPr>
                <w:rFonts w:ascii="ＭＳ 明朝" w:eastAsia="ＭＳ 明朝" w:hAnsi="ＭＳ 明朝" w:cs="ＭＳ 明朝" w:hint="eastAsia"/>
                <w:sz w:val="18"/>
                <w:szCs w:val="18"/>
              </w:rPr>
            </w:pPr>
            <w:r w:rsidRPr="00EE6445">
              <w:rPr>
                <w:rFonts w:ascii="ＭＳ 明朝" w:eastAsia="ＭＳ 明朝" w:hAnsi="ＭＳ 明朝" w:cs="ＭＳ 明朝"/>
                <w:sz w:val="18"/>
                <w:szCs w:val="18"/>
              </w:rPr>
              <w:t>・特別休暇（誕生日や記念日等）の休暇が取得しやすい環境。</w:t>
            </w:r>
          </w:p>
        </w:tc>
        <w:tc>
          <w:tcPr>
            <w:tcW w:w="3486" w:type="dxa"/>
          </w:tcPr>
          <w:p w:rsidR="00BE0768" w:rsidRDefault="00EE6445" w:rsidP="00EE6445">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・管理者が相談窓口となり、本人が望む勤務形態変更や配置転換の実績があ</w:t>
            </w:r>
            <w:r>
              <w:rPr>
                <w:rFonts w:ascii="ＭＳ 明朝" w:eastAsia="ＭＳ 明朝" w:hAnsi="ＭＳ 明朝" w:cs="ＭＳ 明朝"/>
                <w:sz w:val="18"/>
                <w:szCs w:val="18"/>
              </w:rPr>
              <w:t>る</w:t>
            </w:r>
          </w:p>
          <w:p w:rsidR="00EE6445" w:rsidRPr="00EE6445" w:rsidRDefault="00EE6445" w:rsidP="00EE6445">
            <w:pPr>
              <w:ind w:left="180" w:hangingChars="100" w:hanging="180"/>
              <w:rPr>
                <w:rFonts w:ascii="ＭＳ 明朝" w:eastAsia="ＭＳ 明朝" w:hAnsi="ＭＳ 明朝" w:cs="ＭＳ 明朝" w:hint="eastAsia"/>
                <w:sz w:val="18"/>
                <w:szCs w:val="18"/>
              </w:rPr>
            </w:pPr>
            <w:r>
              <w:rPr>
                <w:rFonts w:ascii="ＭＳ 明朝" w:eastAsia="ＭＳ 明朝" w:hAnsi="ＭＳ 明朝" w:cs="ＭＳ 明朝"/>
                <w:sz w:val="18"/>
                <w:szCs w:val="18"/>
              </w:rPr>
              <w:t>・出産休暇給与全額保証。休暇法上回る制度あり。</w:t>
            </w:r>
          </w:p>
        </w:tc>
      </w:tr>
      <w:tr w:rsidR="00BE0768" w:rsidTr="00BE0768">
        <w:tc>
          <w:tcPr>
            <w:tcW w:w="1555" w:type="dxa"/>
          </w:tcPr>
          <w:p w:rsidR="00BE0768" w:rsidRDefault="00BE0768" w:rsidP="00EE6445">
            <w:pPr>
              <w:jc w:val="center"/>
              <w:rPr>
                <w:rFonts w:ascii="ＭＳ 明朝" w:eastAsia="ＭＳ 明朝" w:hAnsi="ＭＳ 明朝" w:cs="ＭＳ 明朝" w:hint="eastAsia"/>
              </w:rPr>
            </w:pPr>
            <w:r>
              <w:rPr>
                <w:rFonts w:ascii="ＭＳ 明朝" w:eastAsia="ＭＳ 明朝" w:hAnsi="ＭＳ 明朝" w:cs="ＭＳ 明朝" w:hint="eastAsia"/>
              </w:rPr>
              <w:t>その他</w:t>
            </w:r>
          </w:p>
        </w:tc>
        <w:tc>
          <w:tcPr>
            <w:tcW w:w="5415" w:type="dxa"/>
          </w:tcPr>
          <w:p w:rsidR="00BE0768" w:rsidRPr="00EE6445" w:rsidRDefault="00ED3A7A">
            <w:pPr>
              <w:rPr>
                <w:rFonts w:ascii="ＭＳ 明朝" w:eastAsia="ＭＳ 明朝" w:hAnsi="ＭＳ 明朝" w:cs="ＭＳ 明朝" w:hint="eastAsia"/>
                <w:sz w:val="18"/>
                <w:szCs w:val="18"/>
              </w:rPr>
            </w:pPr>
            <w:r w:rsidRPr="00EE6445">
              <w:rPr>
                <w:rFonts w:ascii="ＭＳ 明朝" w:eastAsia="ＭＳ 明朝" w:hAnsi="ＭＳ 明朝" w:cs="ＭＳ 明朝" w:hint="eastAsia"/>
                <w:sz w:val="18"/>
                <w:szCs w:val="18"/>
              </w:rPr>
              <w:t>・非正規職員から正規職員への転換</w:t>
            </w:r>
          </w:p>
        </w:tc>
        <w:tc>
          <w:tcPr>
            <w:tcW w:w="3486" w:type="dxa"/>
          </w:tcPr>
          <w:p w:rsidR="00BE0768" w:rsidRPr="00EE6445" w:rsidRDefault="00EE6445">
            <w:pPr>
              <w:rPr>
                <w:rFonts w:ascii="ＭＳ 明朝" w:eastAsia="ＭＳ 明朝" w:hAnsi="ＭＳ 明朝" w:cs="ＭＳ 明朝" w:hint="eastAsia"/>
                <w:sz w:val="18"/>
                <w:szCs w:val="18"/>
              </w:rPr>
            </w:pPr>
            <w:r>
              <w:rPr>
                <w:rFonts w:ascii="ＭＳ 明朝" w:eastAsia="ＭＳ 明朝" w:hAnsi="ＭＳ 明朝" w:cs="ＭＳ 明朝" w:hint="eastAsia"/>
                <w:sz w:val="18"/>
                <w:szCs w:val="18"/>
              </w:rPr>
              <w:t>・人事考課にて職員へ登用。</w:t>
            </w:r>
          </w:p>
        </w:tc>
      </w:tr>
    </w:tbl>
    <w:p w:rsidR="00BE0768" w:rsidRPr="00D505CA" w:rsidRDefault="00BE0768">
      <w:pPr>
        <w:rPr>
          <w:rFonts w:ascii="ＭＳ 明朝" w:eastAsia="ＭＳ 明朝" w:hAnsi="ＭＳ 明朝" w:cs="ＭＳ 明朝" w:hint="eastAsia"/>
        </w:rPr>
      </w:pPr>
    </w:p>
    <w:sectPr w:rsidR="00BE0768" w:rsidRPr="00D505CA" w:rsidSect="00F005B1">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5B1"/>
    <w:rsid w:val="00395E96"/>
    <w:rsid w:val="008257AA"/>
    <w:rsid w:val="00BC40DC"/>
    <w:rsid w:val="00BE0768"/>
    <w:rsid w:val="00C41F99"/>
    <w:rsid w:val="00D505CA"/>
    <w:rsid w:val="00ED3A7A"/>
    <w:rsid w:val="00EE6445"/>
    <w:rsid w:val="00F00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706F6F-66FE-435F-B325-25F6EB0B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1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honbu7</dc:creator>
  <cp:keywords/>
  <dc:description/>
  <cp:lastModifiedBy>honbu7</cp:lastModifiedBy>
  <cp:revision>1</cp:revision>
  <dcterms:created xsi:type="dcterms:W3CDTF">2022-04-06T00:25:00Z</dcterms:created>
  <dcterms:modified xsi:type="dcterms:W3CDTF">2022-04-06T02:20:00Z</dcterms:modified>
</cp:coreProperties>
</file>